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9B60" w14:textId="77777777" w:rsidR="00C9170F" w:rsidRPr="00001782" w:rsidRDefault="003648DA" w:rsidP="00001782">
      <w:pPr>
        <w:jc w:val="center"/>
        <w:rPr>
          <w:rFonts w:ascii="UD デジタル 教科書体 NP-R" w:eastAsia="UD デジタル 教科書体 NP-R"/>
          <w:sz w:val="22"/>
          <w:szCs w:val="24"/>
        </w:rPr>
      </w:pPr>
      <w:r w:rsidRPr="00001782">
        <w:rPr>
          <w:rFonts w:ascii="UD デジタル 教科書体 NP-R" w:eastAsia="UD デジタル 教科書体 NP-R" w:hint="eastAsia"/>
          <w:sz w:val="22"/>
          <w:szCs w:val="24"/>
        </w:rPr>
        <w:t>糸島市立二丈中学校</w:t>
      </w:r>
      <w:r w:rsidR="00C9170F" w:rsidRPr="00001782">
        <w:rPr>
          <w:rFonts w:ascii="UD デジタル 教科書体 NP-R" w:eastAsia="UD デジタル 教科書体 NP-R" w:hint="eastAsia"/>
          <w:sz w:val="22"/>
          <w:szCs w:val="24"/>
        </w:rPr>
        <w:t xml:space="preserve">　</w:t>
      </w:r>
      <w:r w:rsidRPr="00001782">
        <w:rPr>
          <w:rFonts w:ascii="UD デジタル 教科書体 NP-R" w:eastAsia="UD デジタル 教科書体 NP-R" w:hint="eastAsia"/>
          <w:sz w:val="22"/>
          <w:szCs w:val="24"/>
        </w:rPr>
        <w:t>保健体育科</w:t>
      </w:r>
    </w:p>
    <w:p w14:paraId="6F9C1D93" w14:textId="673225C8" w:rsidR="00C9170F" w:rsidRPr="00001782" w:rsidRDefault="00001782">
      <w:pPr>
        <w:rPr>
          <w:rFonts w:ascii="UD デジタル 教科書体 NP-R" w:eastAsia="UD デジタル 教科書体 NP-R"/>
        </w:rPr>
      </w:pPr>
      <w:r>
        <w:rPr>
          <w:rFonts w:ascii="UD デジタル 教科書体 NP-R" w:eastAsia="UD デジタル 教科書体 NP-R" w:hint="eastAsia"/>
        </w:rPr>
        <w:t xml:space="preserve">　　　　　　　　　　　　　　　　　　　　　　　　　　　　　　　　　　　　　　　　　</w:t>
      </w:r>
      <w:r w:rsidR="00D45787">
        <w:rPr>
          <w:rFonts w:ascii="UD デジタル 教科書体 NP-R" w:eastAsia="UD デジタル 教科書体 NP-R" w:hint="eastAsia"/>
        </w:rPr>
        <w:t xml:space="preserve">　授業者　高嶋</w:t>
      </w:r>
    </w:p>
    <w:p w14:paraId="5A2CD983" w14:textId="4A02702B" w:rsidR="001123F6" w:rsidRPr="00001782" w:rsidRDefault="001123F6">
      <w:pPr>
        <w:rPr>
          <w:rFonts w:ascii="UD デジタル 教科書体 NP-R" w:eastAsia="UD デジタル 教科書体 NP-R"/>
        </w:rPr>
      </w:pPr>
      <w:r w:rsidRPr="00001782">
        <w:rPr>
          <w:rFonts w:ascii="UD デジタル 教科書体 NP-R" w:eastAsia="UD デジタル 教科書体 NP-R" w:hint="eastAsia"/>
        </w:rPr>
        <w:t>実践内容　　　『マモリンクイトシマの活用』</w:t>
      </w:r>
    </w:p>
    <w:p w14:paraId="1888FE48" w14:textId="77777777" w:rsidR="001123F6" w:rsidRPr="00001782" w:rsidRDefault="001123F6">
      <w:pPr>
        <w:rPr>
          <w:rFonts w:ascii="UD デジタル 教科書体 NP-R" w:eastAsia="UD デジタル 教科書体 NP-R"/>
        </w:rPr>
      </w:pPr>
    </w:p>
    <w:p w14:paraId="4BB3CC6B" w14:textId="0297B4A3" w:rsidR="003648DA" w:rsidRPr="00001782" w:rsidRDefault="00C9170F">
      <w:pPr>
        <w:rPr>
          <w:rFonts w:ascii="UD デジタル 教科書体 NP-R" w:eastAsia="UD デジタル 教科書体 NP-R"/>
        </w:rPr>
      </w:pPr>
      <w:r w:rsidRPr="00001782">
        <w:rPr>
          <w:rFonts w:ascii="UD デジタル 教科書体 NP-R" w:eastAsia="UD デジタル 教科書体 NP-R" w:hint="eastAsia"/>
        </w:rPr>
        <w:t xml:space="preserve">単元名　　</w:t>
      </w:r>
      <w:r w:rsidR="003648DA" w:rsidRPr="00001782">
        <w:rPr>
          <w:rFonts w:ascii="UD デジタル 教科書体 NP-R" w:eastAsia="UD デジタル 教科書体 NP-R" w:hint="eastAsia"/>
        </w:rPr>
        <w:t xml:space="preserve">２学年　傷害の防止　</w:t>
      </w:r>
      <w:r w:rsidRPr="00001782">
        <w:rPr>
          <w:rFonts w:ascii="UD デジタル 教科書体 NP-R" w:eastAsia="UD デジタル 教科書体 NP-R" w:hint="eastAsia"/>
        </w:rPr>
        <w:t>「</w:t>
      </w:r>
      <w:r w:rsidR="003648DA" w:rsidRPr="00001782">
        <w:rPr>
          <w:rFonts w:ascii="UD デジタル 教科書体 NP-R" w:eastAsia="UD デジタル 教科書体 NP-R" w:hint="eastAsia"/>
        </w:rPr>
        <w:t>自然災害に備えて</w:t>
      </w:r>
      <w:r w:rsidRPr="00001782">
        <w:rPr>
          <w:rFonts w:ascii="UD デジタル 教科書体 NP-R" w:eastAsia="UD デジタル 教科書体 NP-R" w:hint="eastAsia"/>
        </w:rPr>
        <w:t>」</w:t>
      </w:r>
    </w:p>
    <w:p w14:paraId="0F3B4C4D" w14:textId="77777777" w:rsidR="003648DA" w:rsidRPr="00001782" w:rsidRDefault="003648DA">
      <w:pPr>
        <w:rPr>
          <w:rFonts w:ascii="UD デジタル 教科書体 NP-R" w:eastAsia="UD デジタル 教科書体 NP-R"/>
        </w:rPr>
      </w:pPr>
    </w:p>
    <w:p w14:paraId="5B816F96" w14:textId="77777777" w:rsidR="00C9170F" w:rsidRPr="00001782" w:rsidRDefault="003032E2" w:rsidP="00C9170F">
      <w:pPr>
        <w:ind w:left="1050" w:hangingChars="500" w:hanging="1050"/>
        <w:rPr>
          <w:rFonts w:ascii="UD デジタル 教科書体 NP-R" w:eastAsia="UD デジタル 教科書体 NP-R"/>
        </w:rPr>
      </w:pPr>
      <w:r w:rsidRPr="00001782">
        <w:rPr>
          <w:rFonts w:ascii="UD デジタル 教科書体 NP-R" w:eastAsia="UD デジタル 教科書体 NP-R" w:hint="eastAsia"/>
        </w:rPr>
        <w:t>目標</w:t>
      </w:r>
      <w:r w:rsidR="00C9170F" w:rsidRPr="00001782">
        <w:rPr>
          <w:rFonts w:ascii="UD デジタル 教科書体 NP-R" w:eastAsia="UD デジタル 教科書体 NP-R" w:hint="eastAsia"/>
        </w:rPr>
        <w:t xml:space="preserve">　　〇</w:t>
      </w:r>
      <w:r w:rsidRPr="00001782">
        <w:rPr>
          <w:rFonts w:ascii="UD デジタル 教科書体 NP-R" w:eastAsia="UD デジタル 教科書体 NP-R" w:hint="eastAsia"/>
        </w:rPr>
        <w:t>自然災害などによる傷害の防止について、習得した知識を自他の生活に適用したり、課題解決に役立てたりして、傷害を引き起こす様々な</w:t>
      </w:r>
      <w:r w:rsidR="008C7BE0" w:rsidRPr="00001782">
        <w:rPr>
          <w:rFonts w:ascii="UD デジタル 教科書体 NP-R" w:eastAsia="UD デジタル 教科書体 NP-R" w:hint="eastAsia"/>
        </w:rPr>
        <w:t>危険を予測し、回避する方法を選択することができる。</w:t>
      </w:r>
    </w:p>
    <w:p w14:paraId="2761F47E" w14:textId="36D1CCBB" w:rsidR="00990BE2" w:rsidRPr="00001782" w:rsidRDefault="008C7BE0" w:rsidP="00C9170F">
      <w:pPr>
        <w:ind w:leftChars="500" w:left="1050"/>
        <w:rPr>
          <w:rFonts w:ascii="UD デジタル 教科書体 NP-R" w:eastAsia="UD デジタル 教科書体 NP-R"/>
        </w:rPr>
      </w:pPr>
      <w:r w:rsidRPr="00001782">
        <w:rPr>
          <w:rFonts w:ascii="UD デジタル 教科書体 NP-R" w:eastAsia="UD デジタル 教科書体 NP-R" w:hint="eastAsia"/>
        </w:rPr>
        <w:t>(思考力・判断力・表現力)</w:t>
      </w:r>
    </w:p>
    <w:tbl>
      <w:tblPr>
        <w:tblStyle w:val="a3"/>
        <w:tblW w:w="10485" w:type="dxa"/>
        <w:tblLook w:val="04A0" w:firstRow="1" w:lastRow="0" w:firstColumn="1" w:lastColumn="0" w:noHBand="0" w:noVBand="1"/>
      </w:tblPr>
      <w:tblGrid>
        <w:gridCol w:w="846"/>
        <w:gridCol w:w="6379"/>
        <w:gridCol w:w="3260"/>
      </w:tblGrid>
      <w:tr w:rsidR="00990BE2" w:rsidRPr="00001782" w14:paraId="5552C58F" w14:textId="77777777" w:rsidTr="00001782">
        <w:tc>
          <w:tcPr>
            <w:tcW w:w="846" w:type="dxa"/>
            <w:shd w:val="clear" w:color="auto" w:fill="E7E6E6" w:themeFill="background2"/>
          </w:tcPr>
          <w:p w14:paraId="48A93227" w14:textId="5A0C0D2C" w:rsidR="00990BE2" w:rsidRPr="00001782" w:rsidRDefault="00990BE2" w:rsidP="00990BE2">
            <w:pPr>
              <w:jc w:val="center"/>
              <w:rPr>
                <w:rFonts w:ascii="UD デジタル 教科書体 NP-R" w:eastAsia="UD デジタル 教科書体 NP-R"/>
              </w:rPr>
            </w:pPr>
            <w:r w:rsidRPr="00001782">
              <w:rPr>
                <w:rFonts w:ascii="UD デジタル 教科書体 NP-R" w:eastAsia="UD デジタル 教科書体 NP-R" w:hint="eastAsia"/>
              </w:rPr>
              <w:t>展開</w:t>
            </w:r>
          </w:p>
        </w:tc>
        <w:tc>
          <w:tcPr>
            <w:tcW w:w="6379" w:type="dxa"/>
            <w:shd w:val="clear" w:color="auto" w:fill="E7E6E6" w:themeFill="background2"/>
          </w:tcPr>
          <w:p w14:paraId="1DF5EA52" w14:textId="2204781C" w:rsidR="00990BE2" w:rsidRPr="00001782" w:rsidRDefault="00990BE2" w:rsidP="00990BE2">
            <w:pPr>
              <w:jc w:val="center"/>
              <w:rPr>
                <w:rFonts w:ascii="UD デジタル 教科書体 NP-R" w:eastAsia="UD デジタル 教科書体 NP-R"/>
              </w:rPr>
            </w:pPr>
            <w:r w:rsidRPr="00001782">
              <w:rPr>
                <w:rFonts w:ascii="UD デジタル 教科書体 NP-R" w:eastAsia="UD デジタル 教科書体 NP-R" w:hint="eastAsia"/>
              </w:rPr>
              <w:t>学習内容</w:t>
            </w:r>
          </w:p>
        </w:tc>
        <w:tc>
          <w:tcPr>
            <w:tcW w:w="3260" w:type="dxa"/>
            <w:shd w:val="clear" w:color="auto" w:fill="E7E6E6" w:themeFill="background2"/>
          </w:tcPr>
          <w:p w14:paraId="7E2B11B2" w14:textId="54B488D4" w:rsidR="00990BE2" w:rsidRPr="00001782" w:rsidRDefault="00990BE2" w:rsidP="00990BE2">
            <w:pPr>
              <w:jc w:val="center"/>
              <w:rPr>
                <w:rFonts w:ascii="UD デジタル 教科書体 NP-R" w:eastAsia="UD デジタル 教科書体 NP-R"/>
              </w:rPr>
            </w:pPr>
            <w:r w:rsidRPr="00001782">
              <w:rPr>
                <w:rFonts w:ascii="UD デジタル 教科書体 NP-R" w:eastAsia="UD デジタル 教科書体 NP-R" w:hint="eastAsia"/>
              </w:rPr>
              <w:t>手立て</w:t>
            </w:r>
          </w:p>
        </w:tc>
      </w:tr>
      <w:tr w:rsidR="00990BE2" w:rsidRPr="00001782" w14:paraId="151C81F2" w14:textId="77777777" w:rsidTr="008C7BE0">
        <w:tc>
          <w:tcPr>
            <w:tcW w:w="846" w:type="dxa"/>
          </w:tcPr>
          <w:p w14:paraId="22FB00BB" w14:textId="77777777" w:rsidR="00990BE2" w:rsidRPr="00001782" w:rsidRDefault="00990BE2" w:rsidP="00001782">
            <w:pPr>
              <w:jc w:val="center"/>
              <w:rPr>
                <w:rFonts w:ascii="UD デジタル 教科書体 NP-R" w:eastAsia="UD デジタル 教科書体 NP-R"/>
              </w:rPr>
            </w:pPr>
            <w:r w:rsidRPr="00001782">
              <w:rPr>
                <w:rFonts w:ascii="UD デジタル 教科書体 NP-R" w:eastAsia="UD デジタル 教科書体 NP-R" w:hint="eastAsia"/>
              </w:rPr>
              <w:t>導入</w:t>
            </w:r>
          </w:p>
          <w:p w14:paraId="6371EE5E" w14:textId="3E2411B7" w:rsidR="00990BE2" w:rsidRPr="00001782" w:rsidRDefault="00990BE2" w:rsidP="00001782">
            <w:pPr>
              <w:jc w:val="center"/>
              <w:rPr>
                <w:rFonts w:ascii="UD デジタル 教科書体 NP-R" w:eastAsia="UD デジタル 教科書体 NP-R"/>
              </w:rPr>
            </w:pPr>
          </w:p>
        </w:tc>
        <w:tc>
          <w:tcPr>
            <w:tcW w:w="6379" w:type="dxa"/>
          </w:tcPr>
          <w:p w14:paraId="1F84DFA4" w14:textId="7E58F1BA" w:rsidR="00990BE2" w:rsidRPr="00001782" w:rsidRDefault="00990BE2">
            <w:pPr>
              <w:rPr>
                <w:rFonts w:ascii="UD デジタル 教科書体 NP-R" w:eastAsia="UD デジタル 教科書体 NP-R"/>
              </w:rPr>
            </w:pPr>
            <w:r w:rsidRPr="00001782">
              <w:rPr>
                <w:rFonts w:ascii="UD デジタル 教科書体 NP-R" w:eastAsia="UD デジタル 教科書体 NP-R" w:hint="eastAsia"/>
              </w:rPr>
              <w:t>・前時までを振り返る。</w:t>
            </w:r>
          </w:p>
          <w:p w14:paraId="72BE16E0" w14:textId="77777777" w:rsidR="00990BE2" w:rsidRPr="00001782" w:rsidRDefault="00990BE2">
            <w:pPr>
              <w:rPr>
                <w:rFonts w:ascii="UD デジタル 教科書体 NP-R" w:eastAsia="UD デジタル 教科書体 NP-R"/>
              </w:rPr>
            </w:pPr>
            <w:r w:rsidRPr="00001782">
              <w:rPr>
                <w:rFonts w:ascii="UD デジタル 教科書体 NP-R" w:eastAsia="UD デジタル 教科書体 NP-R" w:hint="eastAsia"/>
              </w:rPr>
              <w:t>・身近な自然災害で知っていることを交流する</w:t>
            </w:r>
          </w:p>
          <w:p w14:paraId="399B6EC3" w14:textId="08C8678F" w:rsidR="00990BE2" w:rsidRPr="00001782" w:rsidRDefault="003032E2">
            <w:pPr>
              <w:rPr>
                <w:rFonts w:ascii="UD デジタル 教科書体 NP-R" w:eastAsia="UD デジタル 教科書体 NP-R"/>
              </w:rPr>
            </w:pPr>
            <w:r w:rsidRPr="00001782">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69852C46" wp14:editId="022AA450">
                      <wp:simplePos x="0" y="0"/>
                      <wp:positionH relativeFrom="column">
                        <wp:posOffset>-14605</wp:posOffset>
                      </wp:positionH>
                      <wp:positionV relativeFrom="paragraph">
                        <wp:posOffset>223520</wp:posOffset>
                      </wp:positionV>
                      <wp:extent cx="5433060" cy="335280"/>
                      <wp:effectExtent l="0" t="0" r="15240" b="26670"/>
                      <wp:wrapNone/>
                      <wp:docPr id="1329036239" name="テキスト ボックス 1"/>
                      <wp:cNvGraphicFramePr/>
                      <a:graphic xmlns:a="http://schemas.openxmlformats.org/drawingml/2006/main">
                        <a:graphicData uri="http://schemas.microsoft.com/office/word/2010/wordprocessingShape">
                          <wps:wsp>
                            <wps:cNvSpPr txBox="1"/>
                            <wps:spPr>
                              <a:xfrm>
                                <a:off x="0" y="0"/>
                                <a:ext cx="5433060" cy="335280"/>
                              </a:xfrm>
                              <a:prstGeom prst="rect">
                                <a:avLst/>
                              </a:prstGeom>
                              <a:solidFill>
                                <a:schemeClr val="lt1"/>
                              </a:solidFill>
                              <a:ln w="6350">
                                <a:solidFill>
                                  <a:prstClr val="black"/>
                                </a:solidFill>
                              </a:ln>
                            </wps:spPr>
                            <wps:txbx>
                              <w:txbxContent>
                                <w:p w14:paraId="30A9AE25" w14:textId="798DC310" w:rsidR="00990BE2" w:rsidRDefault="00990BE2">
                                  <w:r>
                                    <w:rPr>
                                      <w:rFonts w:hint="eastAsia"/>
                                    </w:rPr>
                                    <w:t>めあて：</w:t>
                                  </w:r>
                                  <w:r w:rsidR="003032E2">
                                    <w:rPr>
                                      <w:rFonts w:hint="eastAsia"/>
                                    </w:rPr>
                                    <w:t>自然災害発生時にどう行動すればよいか、具体的な場面を想定して考えよう。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52C46" id="_x0000_t202" coordsize="21600,21600" o:spt="202" path="m,l,21600r21600,l21600,xe">
                      <v:stroke joinstyle="miter"/>
                      <v:path gradientshapeok="t" o:connecttype="rect"/>
                    </v:shapetype>
                    <v:shape id="テキスト ボックス 1" o:spid="_x0000_s1026" type="#_x0000_t202" style="position:absolute;left:0;text-align:left;margin-left:-1.15pt;margin-top:17.6pt;width:427.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sDNgIAAHw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" fillcolor="white [3201]" strokeweight=".5pt">
                      <v:textbox>
                        <w:txbxContent>
                          <w:p w14:paraId="30A9AE25" w14:textId="798DC310" w:rsidR="00990BE2" w:rsidRDefault="00990BE2">
                            <w:r>
                              <w:rPr>
                                <w:rFonts w:hint="eastAsia"/>
                              </w:rPr>
                              <w:t>めあて：</w:t>
                            </w:r>
                            <w:r w:rsidR="003032E2">
                              <w:rPr>
                                <w:rFonts w:hint="eastAsia"/>
                              </w:rPr>
                              <w:t>自然災害発生時にどう行動すればよいか、具体的な場面を想定して考えよう。</w:t>
                            </w:r>
                          </w:p>
                        </w:txbxContent>
                      </v:textbox>
                    </v:shape>
                  </w:pict>
                </mc:Fallback>
              </mc:AlternateContent>
            </w:r>
          </w:p>
          <w:p w14:paraId="428F188D" w14:textId="04557305" w:rsidR="00990BE2" w:rsidRPr="00001782" w:rsidRDefault="00990BE2">
            <w:pPr>
              <w:rPr>
                <w:rFonts w:ascii="UD デジタル 教科書体 NP-R" w:eastAsia="UD デジタル 教科書体 NP-R"/>
              </w:rPr>
            </w:pPr>
          </w:p>
          <w:p w14:paraId="24D269D0" w14:textId="27B72672" w:rsidR="00990BE2" w:rsidRPr="00001782" w:rsidRDefault="00990BE2">
            <w:pPr>
              <w:rPr>
                <w:rFonts w:ascii="UD デジタル 教科書体 NP-R" w:eastAsia="UD デジタル 教科書体 NP-R"/>
              </w:rPr>
            </w:pPr>
          </w:p>
        </w:tc>
        <w:tc>
          <w:tcPr>
            <w:tcW w:w="3260" w:type="dxa"/>
          </w:tcPr>
          <w:p w14:paraId="373205FD" w14:textId="77777777" w:rsidR="00990BE2" w:rsidRPr="00001782" w:rsidRDefault="00990BE2">
            <w:pPr>
              <w:rPr>
                <w:rFonts w:ascii="UD デジタル 教科書体 NP-R" w:eastAsia="UD デジタル 教科書体 NP-R"/>
              </w:rPr>
            </w:pPr>
          </w:p>
        </w:tc>
      </w:tr>
      <w:tr w:rsidR="00990BE2" w:rsidRPr="00001782" w14:paraId="54CFECD5" w14:textId="77777777" w:rsidTr="008C7BE0">
        <w:tc>
          <w:tcPr>
            <w:tcW w:w="846" w:type="dxa"/>
          </w:tcPr>
          <w:p w14:paraId="01B1DBE3" w14:textId="0E3F96C3" w:rsidR="00990BE2" w:rsidRPr="00001782" w:rsidRDefault="00990BE2" w:rsidP="00001782">
            <w:pPr>
              <w:jc w:val="center"/>
              <w:rPr>
                <w:rFonts w:ascii="UD デジタル 教科書体 NP-R" w:eastAsia="UD デジタル 教科書体 NP-R"/>
              </w:rPr>
            </w:pPr>
            <w:r w:rsidRPr="00001782">
              <w:rPr>
                <w:rFonts w:ascii="UD デジタル 教科書体 NP-R" w:eastAsia="UD デジタル 教科書体 NP-R" w:hint="eastAsia"/>
              </w:rPr>
              <w:t>展開</w:t>
            </w:r>
          </w:p>
        </w:tc>
        <w:tc>
          <w:tcPr>
            <w:tcW w:w="6379" w:type="dxa"/>
          </w:tcPr>
          <w:p w14:paraId="34EDADFA" w14:textId="112E6079" w:rsidR="00990BE2" w:rsidRPr="00001782" w:rsidRDefault="00990BE2">
            <w:pPr>
              <w:rPr>
                <w:rFonts w:ascii="UD デジタル 教科書体 NP-R" w:eastAsia="UD デジタル 教科書体 NP-R"/>
              </w:rPr>
            </w:pPr>
            <w:r w:rsidRPr="00001782">
              <w:rPr>
                <w:rFonts w:ascii="UD デジタル 教科書体 NP-R" w:eastAsia="UD デジタル 教科書体 NP-R" w:hint="eastAsia"/>
              </w:rPr>
              <w:t>・マモリンクイトシマを検索する。</w:t>
            </w:r>
          </w:p>
          <w:p w14:paraId="1F9841BB" w14:textId="77777777" w:rsidR="008C7BE0" w:rsidRPr="00001782" w:rsidRDefault="008C7BE0">
            <w:pPr>
              <w:rPr>
                <w:rFonts w:ascii="UD デジタル 教科書体 NP-R" w:eastAsia="UD デジタル 教科書体 NP-R"/>
              </w:rPr>
            </w:pPr>
          </w:p>
          <w:p w14:paraId="68B64964" w14:textId="0DB16DA6" w:rsidR="00990BE2" w:rsidRPr="00001782" w:rsidRDefault="008C7BE0">
            <w:pPr>
              <w:rPr>
                <w:rFonts w:ascii="UD デジタル 教科書体 NP-R" w:eastAsia="UD デジタル 教科書体 NP-R"/>
              </w:rPr>
            </w:pPr>
            <w:r w:rsidRPr="00001782">
              <w:rPr>
                <w:rFonts w:ascii="UD デジタル 教科書体 NP-R" w:eastAsia="UD デジタル 教科書体 NP-R" w:hint="eastAsia"/>
              </w:rPr>
              <w:t>・マモリンクイトシマのページを見てみる。</w:t>
            </w:r>
          </w:p>
          <w:p w14:paraId="10FB19BD" w14:textId="77777777" w:rsidR="008C7BE0" w:rsidRPr="00001782" w:rsidRDefault="008C7BE0">
            <w:pPr>
              <w:rPr>
                <w:rFonts w:ascii="UD デジタル 教科書体 NP-R" w:eastAsia="UD デジタル 教科書体 NP-R"/>
              </w:rPr>
            </w:pPr>
          </w:p>
          <w:p w14:paraId="7BC8DAE4" w14:textId="7DD6C4C6" w:rsidR="00990BE2" w:rsidRPr="00001782" w:rsidRDefault="00990BE2" w:rsidP="00990BE2">
            <w:pPr>
              <w:rPr>
                <w:rFonts w:ascii="UD デジタル 教科書体 NP-R" w:eastAsia="UD デジタル 教科書体 NP-R"/>
              </w:rPr>
            </w:pPr>
            <w:r w:rsidRPr="00001782">
              <w:rPr>
                <w:rFonts w:ascii="UD デジタル 教科書体 NP-R" w:eastAsia="UD デジタル 教科書体 NP-R" w:hint="eastAsia"/>
              </w:rPr>
              <w:t>・マモリンクイトシマの中の、「もし糸島に地震が起きたら」を視聴し、自分たちの身近に大きな地震が起きた場合どんなことが起きるのか考えさせる。</w:t>
            </w:r>
          </w:p>
          <w:p w14:paraId="051F71AA" w14:textId="5DBC0FDE" w:rsidR="008C7BE0" w:rsidRPr="00001782" w:rsidRDefault="008C7BE0" w:rsidP="00990BE2">
            <w:pPr>
              <w:rPr>
                <w:rFonts w:ascii="UD デジタル 教科書体 NP-R" w:eastAsia="UD デジタル 教科書体 NP-R"/>
              </w:rPr>
            </w:pPr>
            <w:r w:rsidRPr="00001782">
              <w:rPr>
                <w:rFonts w:ascii="UD デジタル 教科書体 NP-R" w:eastAsia="UD デジタル 教科書体 NP-R" w:hint="eastAsia"/>
                <w:noProof/>
              </w:rPr>
              <w:drawing>
                <wp:anchor distT="0" distB="0" distL="114300" distR="114300" simplePos="0" relativeHeight="251662336" behindDoc="1" locked="0" layoutInCell="1" allowOverlap="1" wp14:anchorId="3F7C4ABE" wp14:editId="34D2B548">
                  <wp:simplePos x="0" y="0"/>
                  <wp:positionH relativeFrom="column">
                    <wp:posOffset>2035175</wp:posOffset>
                  </wp:positionH>
                  <wp:positionV relativeFrom="paragraph">
                    <wp:posOffset>19050</wp:posOffset>
                  </wp:positionV>
                  <wp:extent cx="1849755" cy="1318260"/>
                  <wp:effectExtent l="0" t="0" r="0" b="0"/>
                  <wp:wrapNone/>
                  <wp:docPr id="12738796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79654"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0283" cy="1318636"/>
                          </a:xfrm>
                          <a:prstGeom prst="rect">
                            <a:avLst/>
                          </a:prstGeom>
                        </pic:spPr>
                      </pic:pic>
                    </a:graphicData>
                  </a:graphic>
                  <wp14:sizeRelH relativeFrom="margin">
                    <wp14:pctWidth>0</wp14:pctWidth>
                  </wp14:sizeRelH>
                  <wp14:sizeRelV relativeFrom="margin">
                    <wp14:pctHeight>0</wp14:pctHeight>
                  </wp14:sizeRelV>
                </wp:anchor>
              </w:drawing>
            </w:r>
            <w:r w:rsidRPr="00001782">
              <w:rPr>
                <w:rFonts w:ascii="UD デジタル 教科書体 NP-R" w:eastAsia="UD デジタル 教科書体 NP-R" w:hint="eastAsia"/>
                <w:noProof/>
              </w:rPr>
              <w:drawing>
                <wp:anchor distT="0" distB="0" distL="114300" distR="114300" simplePos="0" relativeHeight="251661312" behindDoc="1" locked="0" layoutInCell="1" allowOverlap="1" wp14:anchorId="42625B88" wp14:editId="1AA7DCEA">
                  <wp:simplePos x="0" y="0"/>
                  <wp:positionH relativeFrom="column">
                    <wp:posOffset>69215</wp:posOffset>
                  </wp:positionH>
                  <wp:positionV relativeFrom="paragraph">
                    <wp:posOffset>34290</wp:posOffset>
                  </wp:positionV>
                  <wp:extent cx="1897380" cy="1327948"/>
                  <wp:effectExtent l="0" t="0" r="7620" b="5715"/>
                  <wp:wrapNone/>
                  <wp:docPr id="2349743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74394"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2569" cy="1331579"/>
                          </a:xfrm>
                          <a:prstGeom prst="rect">
                            <a:avLst/>
                          </a:prstGeom>
                        </pic:spPr>
                      </pic:pic>
                    </a:graphicData>
                  </a:graphic>
                  <wp14:sizeRelH relativeFrom="margin">
                    <wp14:pctWidth>0</wp14:pctWidth>
                  </wp14:sizeRelH>
                  <wp14:sizeRelV relativeFrom="margin">
                    <wp14:pctHeight>0</wp14:pctHeight>
                  </wp14:sizeRelV>
                </wp:anchor>
              </w:drawing>
            </w:r>
          </w:p>
          <w:p w14:paraId="415143E9" w14:textId="446BD2F7" w:rsidR="008C7BE0" w:rsidRPr="00001782" w:rsidRDefault="008C7BE0" w:rsidP="00990BE2">
            <w:pPr>
              <w:rPr>
                <w:rFonts w:ascii="UD デジタル 教科書体 NP-R" w:eastAsia="UD デジタル 教科書体 NP-R"/>
              </w:rPr>
            </w:pPr>
          </w:p>
          <w:p w14:paraId="280E44B8" w14:textId="6ABFDA90" w:rsidR="008C7BE0" w:rsidRPr="00001782" w:rsidRDefault="008C7BE0" w:rsidP="00990BE2">
            <w:pPr>
              <w:rPr>
                <w:rFonts w:ascii="UD デジタル 教科書体 NP-R" w:eastAsia="UD デジタル 教科書体 NP-R"/>
              </w:rPr>
            </w:pPr>
          </w:p>
          <w:p w14:paraId="2C40998C" w14:textId="49670772" w:rsidR="008C7BE0" w:rsidRPr="00001782" w:rsidRDefault="008C7BE0" w:rsidP="00990BE2">
            <w:pPr>
              <w:rPr>
                <w:rFonts w:ascii="UD デジタル 教科書体 NP-R" w:eastAsia="UD デジタル 教科書体 NP-R"/>
              </w:rPr>
            </w:pPr>
          </w:p>
          <w:p w14:paraId="0F666E6E" w14:textId="4FBC096E" w:rsidR="008C7BE0" w:rsidRPr="00001782" w:rsidRDefault="008C7BE0" w:rsidP="00990BE2">
            <w:pPr>
              <w:rPr>
                <w:rFonts w:ascii="UD デジタル 教科書体 NP-R" w:eastAsia="UD デジタル 教科書体 NP-R"/>
              </w:rPr>
            </w:pPr>
          </w:p>
          <w:p w14:paraId="152E2A83" w14:textId="0099DA4D" w:rsidR="008C7BE0" w:rsidRPr="00001782" w:rsidRDefault="008C7BE0" w:rsidP="00990BE2">
            <w:pPr>
              <w:rPr>
                <w:rFonts w:ascii="UD デジタル 教科書体 NP-R" w:eastAsia="UD デジタル 教科書体 NP-R"/>
              </w:rPr>
            </w:pPr>
          </w:p>
          <w:p w14:paraId="3A214617" w14:textId="55B78B20" w:rsidR="008C7BE0" w:rsidRPr="00001782" w:rsidRDefault="008C7BE0" w:rsidP="00990BE2">
            <w:pPr>
              <w:rPr>
                <w:rFonts w:ascii="UD デジタル 教科書体 NP-R" w:eastAsia="UD デジタル 教科書体 NP-R"/>
              </w:rPr>
            </w:pPr>
            <w:r w:rsidRPr="00001782">
              <w:rPr>
                <w:rFonts w:ascii="UD デジタル 教科書体 NP-R" w:eastAsia="UD デジタル 教科書体 NP-R" w:hint="eastAsia"/>
              </w:rPr>
              <w:t>・糸島に大地震が起きたらどうなるのか、自分の予想を交流する。</w:t>
            </w:r>
          </w:p>
          <w:p w14:paraId="614A2B10" w14:textId="1814B537" w:rsidR="008C7BE0" w:rsidRPr="00001782" w:rsidRDefault="008C7BE0" w:rsidP="00990BE2">
            <w:pPr>
              <w:rPr>
                <w:rFonts w:ascii="UD デジタル 教科書体 NP-R" w:eastAsia="UD デジタル 教科書体 NP-R"/>
              </w:rPr>
            </w:pPr>
          </w:p>
          <w:p w14:paraId="6F93E0DA" w14:textId="0D763BBF" w:rsidR="008C7BE0" w:rsidRPr="00001782" w:rsidRDefault="008C7BE0" w:rsidP="00990BE2">
            <w:pPr>
              <w:rPr>
                <w:rFonts w:ascii="UD デジタル 教科書体 NP-R" w:eastAsia="UD デジタル 教科書体 NP-R"/>
              </w:rPr>
            </w:pPr>
            <w:r w:rsidRPr="00001782">
              <w:rPr>
                <w:rFonts w:ascii="UD デジタル 教科書体 NP-R" w:eastAsia="UD デジタル 教科書体 NP-R" w:hint="eastAsia"/>
              </w:rPr>
              <w:t>・自分の住んでいる所や、通学中に通っている道、よく遊ぶ場所にどんな被害が予測できるのか、避難所がどこにあるのか確認させる。</w:t>
            </w:r>
          </w:p>
          <w:p w14:paraId="5D28568B" w14:textId="5D25D9DF" w:rsidR="00990BE2" w:rsidRPr="00001782" w:rsidRDefault="008C7BE0">
            <w:pPr>
              <w:rPr>
                <w:rFonts w:ascii="UD デジタル 教科書体 NP-R" w:eastAsia="UD デジタル 教科書体 NP-R"/>
              </w:rPr>
            </w:pPr>
            <w:r w:rsidRPr="00001782">
              <w:rPr>
                <w:rFonts w:ascii="UD デジタル 教科書体 NP-R" w:eastAsia="UD デジタル 教科書体 NP-R" w:hint="eastAsia"/>
                <w:noProof/>
              </w:rPr>
              <w:drawing>
                <wp:anchor distT="0" distB="0" distL="114300" distR="114300" simplePos="0" relativeHeight="251660288" behindDoc="1" locked="0" layoutInCell="1" allowOverlap="1" wp14:anchorId="494840B5" wp14:editId="3D2A4BB9">
                  <wp:simplePos x="0" y="0"/>
                  <wp:positionH relativeFrom="column">
                    <wp:posOffset>-14605</wp:posOffset>
                  </wp:positionH>
                  <wp:positionV relativeFrom="paragraph">
                    <wp:posOffset>64770</wp:posOffset>
                  </wp:positionV>
                  <wp:extent cx="1946910" cy="1341120"/>
                  <wp:effectExtent l="0" t="0" r="0" b="0"/>
                  <wp:wrapNone/>
                  <wp:docPr id="408789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895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6425" cy="1347674"/>
                          </a:xfrm>
                          <a:prstGeom prst="rect">
                            <a:avLst/>
                          </a:prstGeom>
                        </pic:spPr>
                      </pic:pic>
                    </a:graphicData>
                  </a:graphic>
                  <wp14:sizeRelH relativeFrom="margin">
                    <wp14:pctWidth>0</wp14:pctWidth>
                  </wp14:sizeRelH>
                  <wp14:sizeRelV relativeFrom="margin">
                    <wp14:pctHeight>0</wp14:pctHeight>
                  </wp14:sizeRelV>
                </wp:anchor>
              </w:drawing>
            </w:r>
            <w:r w:rsidRPr="00001782">
              <w:rPr>
                <w:rFonts w:ascii="UD デジタル 教科書体 NP-R" w:eastAsia="UD デジタル 教科書体 NP-R" w:hint="eastAsia"/>
                <w:noProof/>
              </w:rPr>
              <w:drawing>
                <wp:anchor distT="0" distB="0" distL="114300" distR="114300" simplePos="0" relativeHeight="251658240" behindDoc="1" locked="0" layoutInCell="1" allowOverlap="1" wp14:anchorId="00450637" wp14:editId="52BD2466">
                  <wp:simplePos x="0" y="0"/>
                  <wp:positionH relativeFrom="margin">
                    <wp:posOffset>2012315</wp:posOffset>
                  </wp:positionH>
                  <wp:positionV relativeFrom="paragraph">
                    <wp:posOffset>64770</wp:posOffset>
                  </wp:positionV>
                  <wp:extent cx="1717675" cy="1348740"/>
                  <wp:effectExtent l="0" t="0" r="0" b="3810"/>
                  <wp:wrapTight wrapText="bothSides">
                    <wp:wrapPolygon edited="0">
                      <wp:start x="0" y="0"/>
                      <wp:lineTo x="0" y="21356"/>
                      <wp:lineTo x="21321" y="21356"/>
                      <wp:lineTo x="21321" y="0"/>
                      <wp:lineTo x="0" y="0"/>
                    </wp:wrapPolygon>
                  </wp:wrapTight>
                  <wp:docPr id="13282180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1802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7675" cy="1348740"/>
                          </a:xfrm>
                          <a:prstGeom prst="rect">
                            <a:avLst/>
                          </a:prstGeom>
                        </pic:spPr>
                      </pic:pic>
                    </a:graphicData>
                  </a:graphic>
                  <wp14:sizeRelH relativeFrom="margin">
                    <wp14:pctWidth>0</wp14:pctWidth>
                  </wp14:sizeRelH>
                  <wp14:sizeRelV relativeFrom="margin">
                    <wp14:pctHeight>0</wp14:pctHeight>
                  </wp14:sizeRelV>
                </wp:anchor>
              </w:drawing>
            </w:r>
          </w:p>
          <w:p w14:paraId="0E64591F" w14:textId="44FC5DC7" w:rsidR="00990BE2" w:rsidRPr="00001782" w:rsidRDefault="00990BE2">
            <w:pPr>
              <w:rPr>
                <w:rFonts w:ascii="UD デジタル 教科書体 NP-R" w:eastAsia="UD デジタル 教科書体 NP-R"/>
              </w:rPr>
            </w:pPr>
          </w:p>
          <w:p w14:paraId="4E526E54" w14:textId="05D9DE35" w:rsidR="00990BE2" w:rsidRPr="00001782" w:rsidRDefault="00990BE2">
            <w:pPr>
              <w:rPr>
                <w:rFonts w:ascii="UD デジタル 教科書体 NP-R" w:eastAsia="UD デジタル 教科書体 NP-R"/>
              </w:rPr>
            </w:pPr>
          </w:p>
          <w:p w14:paraId="28EE9FD0" w14:textId="528CE8AD" w:rsidR="00990BE2" w:rsidRPr="00001782" w:rsidRDefault="00990BE2">
            <w:pPr>
              <w:rPr>
                <w:rFonts w:ascii="UD デジタル 教科書体 NP-R" w:eastAsia="UD デジタル 教科書体 NP-R"/>
              </w:rPr>
            </w:pPr>
          </w:p>
          <w:p w14:paraId="727EEA1F" w14:textId="01D96D2A" w:rsidR="00990BE2" w:rsidRPr="00001782" w:rsidRDefault="00990BE2">
            <w:pPr>
              <w:rPr>
                <w:rFonts w:ascii="UD デジタル 教科書体 NP-R" w:eastAsia="UD デジタル 教科書体 NP-R"/>
              </w:rPr>
            </w:pPr>
          </w:p>
          <w:p w14:paraId="3C8D1C11" w14:textId="31A229AA" w:rsidR="00990BE2" w:rsidRPr="00001782" w:rsidRDefault="00990BE2">
            <w:pPr>
              <w:rPr>
                <w:rFonts w:ascii="UD デジタル 教科書体 NP-R" w:eastAsia="UD デジタル 教科書体 NP-R"/>
              </w:rPr>
            </w:pPr>
          </w:p>
          <w:p w14:paraId="1F4D4512" w14:textId="08CF78DC" w:rsidR="008C7BE0" w:rsidRPr="00001782" w:rsidRDefault="008C7BE0">
            <w:pPr>
              <w:rPr>
                <w:rFonts w:ascii="UD デジタル 教科書体 NP-R" w:eastAsia="UD デジタル 教科書体 NP-R"/>
              </w:rPr>
            </w:pPr>
          </w:p>
        </w:tc>
        <w:tc>
          <w:tcPr>
            <w:tcW w:w="3260" w:type="dxa"/>
          </w:tcPr>
          <w:p w14:paraId="4E01F1FA" w14:textId="77777777" w:rsidR="00990BE2" w:rsidRPr="00001782" w:rsidRDefault="008C7BE0">
            <w:pPr>
              <w:rPr>
                <w:rFonts w:ascii="UD デジタル 教科書体 NP-R" w:eastAsia="UD デジタル 教科書体 NP-R"/>
              </w:rPr>
            </w:pPr>
            <w:r w:rsidRPr="00001782">
              <w:rPr>
                <w:rFonts w:ascii="UD デジタル 教科書体 NP-R" w:eastAsia="UD デジタル 教科書体 NP-R" w:hint="eastAsia"/>
              </w:rPr>
              <w:t>・個人のタブレットで、ホームページを見る。</w:t>
            </w:r>
          </w:p>
          <w:p w14:paraId="7392191D" w14:textId="77777777" w:rsidR="008C7BE0" w:rsidRPr="00001782" w:rsidRDefault="008C7BE0">
            <w:pPr>
              <w:rPr>
                <w:rFonts w:ascii="UD デジタル 教科書体 NP-R" w:eastAsia="UD デジタル 教科書体 NP-R"/>
              </w:rPr>
            </w:pPr>
          </w:p>
          <w:p w14:paraId="0394A80E" w14:textId="77777777" w:rsidR="008C7BE0" w:rsidRPr="00001782" w:rsidRDefault="008C7BE0">
            <w:pPr>
              <w:rPr>
                <w:rFonts w:ascii="UD デジタル 教科書体 NP-R" w:eastAsia="UD デジタル 教科書体 NP-R"/>
              </w:rPr>
            </w:pPr>
          </w:p>
          <w:p w14:paraId="7AB3AB0E" w14:textId="77777777" w:rsidR="008C7BE0" w:rsidRPr="00001782" w:rsidRDefault="008C7BE0">
            <w:pPr>
              <w:rPr>
                <w:rFonts w:ascii="UD デジタル 教科書体 NP-R" w:eastAsia="UD デジタル 教科書体 NP-R"/>
              </w:rPr>
            </w:pPr>
            <w:r w:rsidRPr="00001782">
              <w:rPr>
                <w:rFonts w:ascii="UD デジタル 教科書体 NP-R" w:eastAsia="UD デジタル 教科書体 NP-R" w:hint="eastAsia"/>
              </w:rPr>
              <w:t>・動画を基に、自分の住んでいる場所で大地震が起きたら何が起こるのか考えさせる。</w:t>
            </w:r>
          </w:p>
          <w:p w14:paraId="3AD74BE1" w14:textId="77777777" w:rsidR="008C7BE0" w:rsidRPr="00001782" w:rsidRDefault="008C7BE0">
            <w:pPr>
              <w:rPr>
                <w:rFonts w:ascii="UD デジタル 教科書体 NP-R" w:eastAsia="UD デジタル 教科書体 NP-R"/>
              </w:rPr>
            </w:pPr>
          </w:p>
          <w:p w14:paraId="77B1256A" w14:textId="324D622C" w:rsidR="008C7BE0" w:rsidRPr="00001782" w:rsidRDefault="008C7BE0">
            <w:pPr>
              <w:rPr>
                <w:rFonts w:ascii="UD デジタル 教科書体 NP-R" w:eastAsia="UD デジタル 教科書体 NP-R"/>
              </w:rPr>
            </w:pPr>
          </w:p>
          <w:p w14:paraId="3D49E4C3" w14:textId="5FE66162" w:rsidR="008C7BE0" w:rsidRPr="00001782" w:rsidRDefault="008C7BE0">
            <w:pPr>
              <w:rPr>
                <w:rFonts w:ascii="UD デジタル 教科書体 NP-R" w:eastAsia="UD デジタル 教科書体 NP-R"/>
              </w:rPr>
            </w:pPr>
          </w:p>
          <w:p w14:paraId="7DD890E2" w14:textId="3E010986" w:rsidR="008C7BE0" w:rsidRPr="00001782" w:rsidRDefault="008C7BE0">
            <w:pPr>
              <w:rPr>
                <w:rFonts w:ascii="UD デジタル 教科書体 NP-R" w:eastAsia="UD デジタル 教科書体 NP-R"/>
              </w:rPr>
            </w:pPr>
          </w:p>
          <w:p w14:paraId="10E7FE09" w14:textId="7707ED12" w:rsidR="008C7BE0" w:rsidRPr="00001782" w:rsidRDefault="008C7BE0">
            <w:pPr>
              <w:rPr>
                <w:rFonts w:ascii="UD デジタル 教科書体 NP-R" w:eastAsia="UD デジタル 教科書体 NP-R"/>
              </w:rPr>
            </w:pPr>
          </w:p>
          <w:p w14:paraId="145EF390" w14:textId="638D3167" w:rsidR="008C7BE0" w:rsidRPr="00001782" w:rsidRDefault="008C7BE0">
            <w:pPr>
              <w:rPr>
                <w:rFonts w:ascii="UD デジタル 教科書体 NP-R" w:eastAsia="UD デジタル 教科書体 NP-R"/>
              </w:rPr>
            </w:pPr>
          </w:p>
          <w:p w14:paraId="70B83D17" w14:textId="736ABCB7" w:rsidR="008C7BE0" w:rsidRPr="00001782" w:rsidRDefault="008C7BE0">
            <w:pPr>
              <w:rPr>
                <w:rFonts w:ascii="UD デジタル 教科書体 NP-R" w:eastAsia="UD デジタル 教科書体 NP-R"/>
              </w:rPr>
            </w:pPr>
          </w:p>
          <w:p w14:paraId="65BEFC7A" w14:textId="3A2ADA30" w:rsidR="008C7BE0" w:rsidRPr="00001782" w:rsidRDefault="008C7BE0">
            <w:pPr>
              <w:rPr>
                <w:rFonts w:ascii="UD デジタル 教科書体 NP-R" w:eastAsia="UD デジタル 教科書体 NP-R"/>
              </w:rPr>
            </w:pPr>
          </w:p>
          <w:p w14:paraId="725F8075" w14:textId="039C02C2" w:rsidR="008C7BE0" w:rsidRPr="00001782" w:rsidRDefault="008C7BE0">
            <w:pPr>
              <w:rPr>
                <w:rFonts w:ascii="UD デジタル 教科書体 NP-R" w:eastAsia="UD デジタル 教科書体 NP-R"/>
              </w:rPr>
            </w:pPr>
            <w:r w:rsidRPr="00001782">
              <w:rPr>
                <w:rFonts w:ascii="UD デジタル 教科書体 NP-R" w:eastAsia="UD デジタル 教科書体 NP-R" w:hint="eastAsia"/>
              </w:rPr>
              <w:t>・マモリンクイトシマの、糸島市webマップを使い、調べさせる。</w:t>
            </w:r>
          </w:p>
        </w:tc>
      </w:tr>
      <w:tr w:rsidR="00990BE2" w:rsidRPr="00001782" w14:paraId="5C5F9867" w14:textId="77777777" w:rsidTr="008C7BE0">
        <w:tc>
          <w:tcPr>
            <w:tcW w:w="846" w:type="dxa"/>
          </w:tcPr>
          <w:p w14:paraId="47BD899C" w14:textId="17038836" w:rsidR="00990BE2" w:rsidRPr="00001782" w:rsidRDefault="00990BE2" w:rsidP="00001782">
            <w:pPr>
              <w:jc w:val="center"/>
              <w:rPr>
                <w:rFonts w:ascii="UD デジタル 教科書体 NP-R" w:eastAsia="UD デジタル 教科書体 NP-R"/>
              </w:rPr>
            </w:pPr>
            <w:r w:rsidRPr="00001782">
              <w:rPr>
                <w:rFonts w:ascii="UD デジタル 教科書体 NP-R" w:eastAsia="UD デジタル 教科書体 NP-R" w:hint="eastAsia"/>
              </w:rPr>
              <w:t>終末</w:t>
            </w:r>
          </w:p>
        </w:tc>
        <w:tc>
          <w:tcPr>
            <w:tcW w:w="6379" w:type="dxa"/>
          </w:tcPr>
          <w:p w14:paraId="4D550488" w14:textId="09E056AE" w:rsidR="008C7BE0" w:rsidRPr="00001782" w:rsidRDefault="008C7BE0">
            <w:pPr>
              <w:rPr>
                <w:rFonts w:ascii="UD デジタル 教科書体 NP-R" w:eastAsia="UD デジタル 教科書体 NP-R" w:hint="eastAsia"/>
              </w:rPr>
            </w:pPr>
            <w:r w:rsidRPr="00001782">
              <w:rPr>
                <w:rFonts w:ascii="UD デジタル 教科書体 NP-R" w:eastAsia="UD デジタル 教科書体 NP-R" w:hint="eastAsia"/>
              </w:rPr>
              <w:t>・調べた結果を全体で交流する。</w:t>
            </w:r>
          </w:p>
        </w:tc>
        <w:tc>
          <w:tcPr>
            <w:tcW w:w="3260" w:type="dxa"/>
          </w:tcPr>
          <w:p w14:paraId="519BAD99" w14:textId="77777777" w:rsidR="00990BE2" w:rsidRPr="00001782" w:rsidRDefault="00990BE2">
            <w:pPr>
              <w:rPr>
                <w:rFonts w:ascii="UD デジタル 教科書体 NP-R" w:eastAsia="UD デジタル 教科書体 NP-R"/>
              </w:rPr>
            </w:pPr>
          </w:p>
        </w:tc>
      </w:tr>
    </w:tbl>
    <w:p w14:paraId="2F1F8DDD" w14:textId="6186DAE1" w:rsidR="00990BE2" w:rsidRDefault="00990BE2">
      <w:pPr>
        <w:rPr>
          <w:rFonts w:hint="eastAsia"/>
        </w:rPr>
      </w:pPr>
    </w:p>
    <w:sectPr w:rsidR="00990BE2" w:rsidSect="00990BE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DA"/>
    <w:rsid w:val="00001782"/>
    <w:rsid w:val="001123F6"/>
    <w:rsid w:val="00160CEE"/>
    <w:rsid w:val="003032E2"/>
    <w:rsid w:val="003648DA"/>
    <w:rsid w:val="004B3769"/>
    <w:rsid w:val="008C7BE0"/>
    <w:rsid w:val="00990BE2"/>
    <w:rsid w:val="00BD0B2D"/>
    <w:rsid w:val="00C71E0D"/>
    <w:rsid w:val="00C9170F"/>
    <w:rsid w:val="00D45787"/>
    <w:rsid w:val="00FD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3AFF3"/>
  <w15:chartTrackingRefBased/>
  <w15:docId w15:val="{6BA43648-056A-441E-948C-4257C31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髙嶋　秀斗</dc:creator>
  <cp:keywords/>
  <dc:description/>
  <cp:lastModifiedBy>髙嶋　秀斗</cp:lastModifiedBy>
  <cp:revision>8</cp:revision>
  <dcterms:created xsi:type="dcterms:W3CDTF">2024-12-05T05:16:00Z</dcterms:created>
  <dcterms:modified xsi:type="dcterms:W3CDTF">2024-12-10T02:27:00Z</dcterms:modified>
</cp:coreProperties>
</file>